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76B277" w14:textId="7736BC07" w:rsidR="005375A9" w:rsidRPr="005375A9" w:rsidRDefault="00B6438A" w:rsidP="00B6438A">
      <w:pPr>
        <w:widowControl w:val="0"/>
        <w:spacing w:after="0" w:line="240" w:lineRule="auto"/>
        <w:jc w:val="center"/>
        <w:rPr>
          <w:rFonts w:ascii="Calibri" w:eastAsia="Times New Roman" w:hAnsi="Calibri" w:cs="Calibri"/>
          <w:b/>
          <w:color w:val="002060"/>
          <w:kern w:val="28"/>
          <w:sz w:val="26"/>
          <w:szCs w:val="26"/>
          <w14:cntxtAlts/>
        </w:rPr>
      </w:pPr>
      <w:r w:rsidRPr="00B6438A">
        <w:rPr>
          <w:rFonts w:ascii="Calibri" w:eastAsia="Times New Roman" w:hAnsi="Calibri" w:cs="Calibri"/>
          <w:b/>
          <w:color w:val="002060"/>
          <w:kern w:val="28"/>
          <w:sz w:val="26"/>
          <w:szCs w:val="26"/>
          <w14:cntxtAlts/>
        </w:rPr>
        <w:t>United Way of the Great River Region</w:t>
      </w:r>
      <w:r w:rsidR="005375A9" w:rsidRPr="005375A9">
        <w:rPr>
          <w:rFonts w:ascii="Calibri" w:eastAsia="Times New Roman" w:hAnsi="Calibri" w:cs="Calibri"/>
          <w:b/>
          <w:color w:val="002060"/>
          <w:kern w:val="28"/>
          <w:sz w:val="26"/>
          <w:szCs w:val="26"/>
          <w14:cntxtAlts/>
        </w:rPr>
        <w:t xml:space="preserve"> Fall 202</w:t>
      </w:r>
      <w:r w:rsidR="00B6651A">
        <w:rPr>
          <w:rFonts w:ascii="Calibri" w:eastAsia="Times New Roman" w:hAnsi="Calibri" w:cs="Calibri"/>
          <w:b/>
          <w:color w:val="002060"/>
          <w:kern w:val="28"/>
          <w:sz w:val="26"/>
          <w:szCs w:val="26"/>
          <w14:cntxtAlts/>
        </w:rPr>
        <w:t>4</w:t>
      </w:r>
      <w:r w:rsidR="005375A9" w:rsidRPr="005375A9">
        <w:rPr>
          <w:rFonts w:ascii="Calibri" w:eastAsia="Times New Roman" w:hAnsi="Calibri" w:cs="Calibri"/>
          <w:b/>
          <w:color w:val="002060"/>
          <w:kern w:val="28"/>
          <w:sz w:val="26"/>
          <w:szCs w:val="26"/>
          <w14:cntxtAlts/>
        </w:rPr>
        <w:t xml:space="preserve"> Campaign</w:t>
      </w:r>
    </w:p>
    <w:p w14:paraId="4FA95B77" w14:textId="6FF893D7" w:rsidR="005375A9" w:rsidRPr="0012403F" w:rsidRDefault="005375A9" w:rsidP="00B6438A">
      <w:pPr>
        <w:widowControl w:val="0"/>
        <w:spacing w:after="0" w:line="240" w:lineRule="auto"/>
        <w:jc w:val="center"/>
        <w:rPr>
          <w:rFonts w:ascii="Calibri" w:eastAsia="Times New Roman" w:hAnsi="Calibri" w:cs="Calibri"/>
          <w:b/>
          <w:color w:val="C00000"/>
          <w:kern w:val="28"/>
          <w:sz w:val="26"/>
          <w:szCs w:val="26"/>
          <w14:cntxtAlts/>
        </w:rPr>
      </w:pPr>
      <w:r w:rsidRPr="0012403F">
        <w:rPr>
          <w:rFonts w:ascii="Calibri" w:eastAsia="Times New Roman" w:hAnsi="Calibri" w:cs="Calibri"/>
          <w:b/>
          <w:color w:val="C00000"/>
          <w:kern w:val="28"/>
          <w:sz w:val="26"/>
          <w:szCs w:val="26"/>
          <w14:cntxtAlts/>
        </w:rPr>
        <w:t>“</w:t>
      </w:r>
      <w:r w:rsidR="007A2CA6">
        <w:rPr>
          <w:rFonts w:ascii="Calibri" w:eastAsia="Times New Roman" w:hAnsi="Calibri" w:cs="Calibri"/>
          <w:b/>
          <w:color w:val="2F5496" w:themeColor="accent1" w:themeShade="BF"/>
          <w:kern w:val="28"/>
          <w:sz w:val="26"/>
          <w:szCs w:val="26"/>
          <w14:cntxtAlts/>
        </w:rPr>
        <w:t>Leading the Way</w:t>
      </w:r>
      <w:r w:rsidRPr="0012403F">
        <w:rPr>
          <w:rFonts w:ascii="Calibri" w:eastAsia="Times New Roman" w:hAnsi="Calibri" w:cs="Calibri"/>
          <w:b/>
          <w:i/>
          <w:color w:val="C00000"/>
          <w:kern w:val="28"/>
          <w:sz w:val="26"/>
          <w:szCs w:val="26"/>
          <w14:cntxtAlts/>
        </w:rPr>
        <w:t>”</w:t>
      </w:r>
    </w:p>
    <w:p w14:paraId="2F26D513" w14:textId="77777777" w:rsidR="005375A9" w:rsidRPr="005375A9" w:rsidRDefault="005375A9" w:rsidP="005375A9">
      <w:pPr>
        <w:widowControl w:val="0"/>
        <w:spacing w:after="0" w:line="240" w:lineRule="auto"/>
        <w:rPr>
          <w:rFonts w:ascii="Calibri" w:eastAsia="Times New Roman" w:hAnsi="Calibri" w:cs="Calibri"/>
          <w:b/>
          <w:color w:val="FF6600"/>
          <w:kern w:val="28"/>
          <w:sz w:val="24"/>
          <w:szCs w:val="24"/>
          <w:u w:val="single"/>
          <w14:cntxtAlts/>
        </w:rPr>
      </w:pPr>
    </w:p>
    <w:p w14:paraId="7FC90281" w14:textId="77777777" w:rsidR="005375A9" w:rsidRPr="005375A9" w:rsidRDefault="005375A9" w:rsidP="005375A9">
      <w:pPr>
        <w:widowControl w:val="0"/>
        <w:spacing w:after="0" w:line="240" w:lineRule="auto"/>
        <w:rPr>
          <w:rFonts w:ascii="Calibri" w:eastAsia="Times New Roman" w:hAnsi="Calibri" w:cs="Calibri"/>
          <w:b/>
          <w:color w:val="FF6600"/>
          <w:kern w:val="28"/>
          <w:sz w:val="24"/>
          <w:szCs w:val="24"/>
          <w:u w:val="single"/>
          <w14:cntxtAlts/>
        </w:rPr>
      </w:pPr>
      <w:r w:rsidRPr="005375A9">
        <w:rPr>
          <w:rFonts w:ascii="Calibri" w:eastAsia="Times New Roman" w:hAnsi="Calibri" w:cs="Calibri"/>
          <w:b/>
          <w:color w:val="FF6600"/>
          <w:kern w:val="28"/>
          <w:sz w:val="24"/>
          <w:szCs w:val="24"/>
          <w:u w:val="single"/>
          <w14:cntxtAlts/>
        </w:rPr>
        <w:t>United Way of the Great River Region Campaign Material</w:t>
      </w:r>
    </w:p>
    <w:p w14:paraId="5D720F70" w14:textId="77777777" w:rsidR="005375A9" w:rsidRPr="005375A9" w:rsidRDefault="005375A9" w:rsidP="005375A9">
      <w:pPr>
        <w:widowControl w:val="0"/>
        <w:spacing w:after="0" w:line="240" w:lineRule="auto"/>
        <w:rPr>
          <w:rFonts w:ascii="Calibri" w:eastAsia="Times New Roman" w:hAnsi="Calibri" w:cs="Calibri"/>
          <w:kern w:val="28"/>
          <w:sz w:val="24"/>
          <w:szCs w:val="24"/>
          <w14:cntxtAlts/>
        </w:rPr>
      </w:pPr>
      <w:r w:rsidRPr="005375A9">
        <w:rPr>
          <w:rFonts w:ascii="Calibri" w:eastAsia="Times New Roman" w:hAnsi="Calibri" w:cs="Calibri"/>
          <w:kern w:val="28"/>
          <w:sz w:val="24"/>
          <w:szCs w:val="24"/>
          <w14:cntxtAlts/>
        </w:rPr>
        <w:t>Campaign Letter</w:t>
      </w:r>
    </w:p>
    <w:p w14:paraId="7BC73033" w14:textId="77777777" w:rsidR="005375A9" w:rsidRPr="005375A9" w:rsidRDefault="005375A9" w:rsidP="005375A9">
      <w:pPr>
        <w:widowControl w:val="0"/>
        <w:spacing w:after="0" w:line="240" w:lineRule="auto"/>
        <w:rPr>
          <w:rFonts w:ascii="Calibri" w:eastAsia="Times New Roman" w:hAnsi="Calibri" w:cs="Calibri"/>
          <w:kern w:val="28"/>
          <w:sz w:val="24"/>
          <w:szCs w:val="24"/>
          <w14:cntxtAlts/>
        </w:rPr>
      </w:pPr>
      <w:r w:rsidRPr="005375A9">
        <w:rPr>
          <w:rFonts w:ascii="Calibri" w:eastAsia="Times New Roman" w:hAnsi="Calibri" w:cs="Calibri"/>
          <w:kern w:val="28"/>
          <w:sz w:val="24"/>
          <w:szCs w:val="24"/>
          <w14:cntxtAlts/>
        </w:rPr>
        <w:t>Sample Email for Employees</w:t>
      </w:r>
    </w:p>
    <w:p w14:paraId="2390FFAD" w14:textId="13DF5EF9" w:rsidR="005375A9" w:rsidRPr="005375A9" w:rsidRDefault="005375A9" w:rsidP="005375A9">
      <w:pPr>
        <w:spacing w:after="0" w:line="240" w:lineRule="auto"/>
        <w:rPr>
          <w:rFonts w:ascii="Calibri" w:eastAsia="Calibri" w:hAnsi="Calibri" w:cs="Times New Roman"/>
        </w:rPr>
      </w:pPr>
      <w:r w:rsidRPr="005375A9">
        <w:rPr>
          <w:rFonts w:ascii="Calibri" w:eastAsia="Times New Roman" w:hAnsi="Calibri" w:cs="Calibri"/>
          <w:kern w:val="28"/>
          <w:sz w:val="24"/>
          <w:szCs w:val="24"/>
          <w14:cntxtAlts/>
        </w:rPr>
        <w:t xml:space="preserve">Promotional video:  </w:t>
      </w:r>
      <w:r w:rsidR="006E7A5C" w:rsidRPr="006E7A5C">
        <w:rPr>
          <w:rFonts w:ascii="Calibri" w:eastAsia="Times New Roman" w:hAnsi="Calibri" w:cs="Calibri"/>
          <w:kern w:val="28"/>
          <w:sz w:val="24"/>
          <w:szCs w:val="24"/>
          <w14:cntxtAlts/>
        </w:rPr>
        <w:t>https://youtu.be/XohT9LkfU8U</w:t>
      </w:r>
    </w:p>
    <w:p w14:paraId="0CAD6019" w14:textId="77777777" w:rsidR="005375A9" w:rsidRPr="005375A9" w:rsidRDefault="005375A9" w:rsidP="005375A9">
      <w:pPr>
        <w:spacing w:after="0" w:line="240" w:lineRule="auto"/>
        <w:rPr>
          <w:rFonts w:ascii="Calibri" w:eastAsia="Times New Roman" w:hAnsi="Calibri" w:cs="Calibri"/>
          <w:kern w:val="28"/>
          <w:sz w:val="24"/>
          <w:szCs w:val="24"/>
          <w14:cntxtAlts/>
        </w:rPr>
      </w:pPr>
      <w:r w:rsidRPr="005375A9">
        <w:rPr>
          <w:rFonts w:ascii="Calibri" w:eastAsia="Times New Roman" w:hAnsi="Calibri" w:cs="Calibri"/>
          <w:kern w:val="28"/>
          <w:sz w:val="24"/>
          <w:szCs w:val="24"/>
          <w14:cntxtAlts/>
        </w:rPr>
        <w:t>Brochure (PDF/electronic version and paper version available)</w:t>
      </w:r>
    </w:p>
    <w:p w14:paraId="724C6729" w14:textId="77777777" w:rsidR="005375A9" w:rsidRPr="005375A9" w:rsidRDefault="005375A9" w:rsidP="005375A9">
      <w:pPr>
        <w:widowControl w:val="0"/>
        <w:spacing w:after="0" w:line="240" w:lineRule="auto"/>
        <w:rPr>
          <w:rFonts w:ascii="Calibri" w:eastAsia="Times New Roman" w:hAnsi="Calibri" w:cs="Calibri"/>
          <w:kern w:val="28"/>
          <w:sz w:val="24"/>
          <w:szCs w:val="24"/>
          <w14:cntxtAlts/>
        </w:rPr>
      </w:pPr>
      <w:r w:rsidRPr="005375A9">
        <w:rPr>
          <w:rFonts w:ascii="Calibri" w:eastAsia="Times New Roman" w:hAnsi="Calibri" w:cs="Calibri"/>
          <w:kern w:val="28"/>
          <w:sz w:val="24"/>
          <w:szCs w:val="24"/>
          <w14:cntxtAlts/>
        </w:rPr>
        <w:t>United Way Pledge Cards (PDF/electronic version and paper version available)</w:t>
      </w:r>
    </w:p>
    <w:p w14:paraId="53CC6A0E" w14:textId="77777777" w:rsidR="00A82ED7" w:rsidRDefault="00A82ED7" w:rsidP="005375A9">
      <w:pPr>
        <w:widowControl w:val="0"/>
        <w:spacing w:after="0" w:line="240" w:lineRule="auto"/>
        <w:rPr>
          <w:rFonts w:ascii="Calibri" w:eastAsia="Times New Roman" w:hAnsi="Calibri" w:cs="Calibri"/>
          <w:kern w:val="28"/>
          <w:sz w:val="24"/>
          <w:szCs w:val="24"/>
          <w14:cntxtAlts/>
        </w:rPr>
      </w:pPr>
    </w:p>
    <w:p w14:paraId="4609B229" w14:textId="0A680675" w:rsidR="005375A9" w:rsidRPr="005375A9" w:rsidRDefault="005375A9" w:rsidP="005375A9">
      <w:pPr>
        <w:widowControl w:val="0"/>
        <w:spacing w:after="0" w:line="240" w:lineRule="auto"/>
        <w:rPr>
          <w:rFonts w:ascii="Calibri" w:eastAsia="Times New Roman" w:hAnsi="Calibri" w:cs="Calibri"/>
          <w:b/>
          <w:color w:val="C00000"/>
          <w:kern w:val="28"/>
          <w:sz w:val="24"/>
          <w:szCs w:val="24"/>
          <w:u w:val="single"/>
          <w14:cntxtAlts/>
        </w:rPr>
      </w:pPr>
      <w:r w:rsidRPr="005375A9">
        <w:rPr>
          <w:rFonts w:ascii="Calibri" w:eastAsia="Times New Roman" w:hAnsi="Calibri" w:cs="Calibri"/>
          <w:b/>
          <w:color w:val="C00000"/>
          <w:kern w:val="28"/>
          <w:sz w:val="24"/>
          <w:szCs w:val="24"/>
          <w:u w:val="single"/>
          <w14:cntxtAlts/>
        </w:rPr>
        <w:t>Steps for Conducting a Campaign</w:t>
      </w:r>
    </w:p>
    <w:p w14:paraId="7D049819" w14:textId="2708AC22" w:rsidR="005375A9" w:rsidRPr="005375A9" w:rsidRDefault="005375A9" w:rsidP="005375A9">
      <w:pPr>
        <w:widowControl w:val="0"/>
        <w:spacing w:after="0" w:line="240" w:lineRule="auto"/>
        <w:rPr>
          <w:rFonts w:ascii="Calibri" w:eastAsia="Times New Roman" w:hAnsi="Calibri" w:cs="Calibri"/>
          <w:kern w:val="28"/>
          <w:sz w:val="24"/>
          <w:szCs w:val="24"/>
          <w14:cntxtAlts/>
        </w:rPr>
      </w:pPr>
      <w:r w:rsidRPr="005375A9">
        <w:rPr>
          <w:rFonts w:ascii="Calibri" w:eastAsia="Times New Roman" w:hAnsi="Calibri" w:cs="Calibri"/>
          <w:kern w:val="28"/>
          <w:sz w:val="24"/>
          <w:szCs w:val="24"/>
          <w14:cntxtAlts/>
        </w:rPr>
        <w:t xml:space="preserve">Designated a campaign chairperson within your company or </w:t>
      </w:r>
      <w:r w:rsidR="00C52FD7" w:rsidRPr="005375A9">
        <w:rPr>
          <w:rFonts w:ascii="Calibri" w:eastAsia="Times New Roman" w:hAnsi="Calibri" w:cs="Calibri"/>
          <w:kern w:val="28"/>
          <w:sz w:val="24"/>
          <w:szCs w:val="24"/>
          <w14:cntxtAlts/>
        </w:rPr>
        <w:t>organization.</w:t>
      </w:r>
    </w:p>
    <w:p w14:paraId="344BE2AE" w14:textId="0E27AB6E" w:rsidR="005375A9" w:rsidRPr="005375A9" w:rsidRDefault="005375A9" w:rsidP="005375A9">
      <w:pPr>
        <w:widowControl w:val="0"/>
        <w:spacing w:after="0" w:line="240" w:lineRule="auto"/>
        <w:rPr>
          <w:rFonts w:ascii="Calibri" w:eastAsia="Times New Roman" w:hAnsi="Calibri" w:cs="Calibri"/>
          <w:kern w:val="28"/>
          <w:sz w:val="24"/>
          <w:szCs w:val="24"/>
          <w14:cntxtAlts/>
        </w:rPr>
      </w:pPr>
      <w:r w:rsidRPr="005375A9">
        <w:rPr>
          <w:rFonts w:ascii="Calibri" w:eastAsia="Times New Roman" w:hAnsi="Calibri" w:cs="Calibri"/>
          <w:kern w:val="28"/>
          <w:sz w:val="24"/>
          <w:szCs w:val="24"/>
          <w14:cntxtAlts/>
        </w:rPr>
        <w:t xml:space="preserve">Send </w:t>
      </w:r>
      <w:r w:rsidR="00C35663">
        <w:rPr>
          <w:rFonts w:ascii="Calibri" w:eastAsia="Times New Roman" w:hAnsi="Calibri" w:cs="Calibri"/>
          <w:kern w:val="28"/>
          <w:sz w:val="24"/>
          <w:szCs w:val="24"/>
          <w14:cntxtAlts/>
        </w:rPr>
        <w:t xml:space="preserve">an </w:t>
      </w:r>
      <w:r w:rsidRPr="005375A9">
        <w:rPr>
          <w:rFonts w:ascii="Calibri" w:eastAsia="Times New Roman" w:hAnsi="Calibri" w:cs="Calibri"/>
          <w:kern w:val="28"/>
          <w:sz w:val="24"/>
          <w:szCs w:val="24"/>
          <w14:cntxtAlts/>
        </w:rPr>
        <w:t xml:space="preserve">email to all employees (use </w:t>
      </w:r>
      <w:r w:rsidR="00C35663">
        <w:rPr>
          <w:rFonts w:ascii="Calibri" w:eastAsia="Times New Roman" w:hAnsi="Calibri" w:cs="Calibri"/>
          <w:kern w:val="28"/>
          <w:sz w:val="24"/>
          <w:szCs w:val="24"/>
          <w14:cntxtAlts/>
        </w:rPr>
        <w:t xml:space="preserve">the </w:t>
      </w:r>
      <w:r w:rsidRPr="005375A9">
        <w:rPr>
          <w:rFonts w:ascii="Calibri" w:eastAsia="Times New Roman" w:hAnsi="Calibri" w:cs="Calibri"/>
          <w:kern w:val="28"/>
          <w:sz w:val="24"/>
          <w:szCs w:val="24"/>
          <w14:cntxtAlts/>
        </w:rPr>
        <w:t xml:space="preserve">template provided – includes </w:t>
      </w:r>
      <w:r w:rsidR="00C35663">
        <w:rPr>
          <w:rFonts w:ascii="Calibri" w:eastAsia="Times New Roman" w:hAnsi="Calibri" w:cs="Calibri"/>
          <w:kern w:val="28"/>
          <w:sz w:val="24"/>
          <w:szCs w:val="24"/>
          <w14:cntxtAlts/>
        </w:rPr>
        <w:t xml:space="preserve">a </w:t>
      </w:r>
      <w:r w:rsidRPr="005375A9">
        <w:rPr>
          <w:rFonts w:ascii="Calibri" w:eastAsia="Times New Roman" w:hAnsi="Calibri" w:cs="Calibri"/>
          <w:kern w:val="28"/>
          <w:sz w:val="24"/>
          <w:szCs w:val="24"/>
          <w14:cntxtAlts/>
        </w:rPr>
        <w:t>link to our video)</w:t>
      </w:r>
    </w:p>
    <w:p w14:paraId="5E4400C1" w14:textId="2DC2FE6A" w:rsidR="005375A9" w:rsidRPr="005375A9" w:rsidRDefault="005375A9" w:rsidP="005375A9">
      <w:pPr>
        <w:widowControl w:val="0"/>
        <w:spacing w:after="0" w:line="240" w:lineRule="auto"/>
        <w:rPr>
          <w:rFonts w:ascii="Calibri" w:eastAsia="Times New Roman" w:hAnsi="Calibri" w:cs="Calibri"/>
          <w:kern w:val="28"/>
          <w:sz w:val="24"/>
          <w:szCs w:val="24"/>
          <w14:cntxtAlts/>
        </w:rPr>
      </w:pPr>
      <w:r w:rsidRPr="005375A9">
        <w:rPr>
          <w:rFonts w:ascii="Calibri" w:eastAsia="Times New Roman" w:hAnsi="Calibri" w:cs="Calibri"/>
          <w:kern w:val="28"/>
          <w:sz w:val="24"/>
          <w:szCs w:val="24"/>
          <w14:cntxtAlts/>
        </w:rPr>
        <w:t xml:space="preserve">Hold a kickoff event or provide </w:t>
      </w:r>
      <w:r w:rsidR="00C35663">
        <w:rPr>
          <w:rFonts w:ascii="Calibri" w:eastAsia="Times New Roman" w:hAnsi="Calibri" w:cs="Calibri"/>
          <w:kern w:val="28"/>
          <w:sz w:val="24"/>
          <w:szCs w:val="24"/>
          <w14:cntxtAlts/>
        </w:rPr>
        <w:t>incentives</w:t>
      </w:r>
      <w:r w:rsidRPr="005375A9">
        <w:rPr>
          <w:rFonts w:ascii="Calibri" w:eastAsia="Times New Roman" w:hAnsi="Calibri" w:cs="Calibri"/>
          <w:kern w:val="28"/>
          <w:sz w:val="24"/>
          <w:szCs w:val="24"/>
          <w14:cntxtAlts/>
        </w:rPr>
        <w:t xml:space="preserve"> to promote </w:t>
      </w:r>
      <w:r w:rsidR="00C35663">
        <w:rPr>
          <w:rFonts w:ascii="Calibri" w:eastAsia="Times New Roman" w:hAnsi="Calibri" w:cs="Calibri"/>
          <w:kern w:val="28"/>
          <w:sz w:val="24"/>
          <w:szCs w:val="24"/>
          <w14:cntxtAlts/>
        </w:rPr>
        <w:t xml:space="preserve">the </w:t>
      </w:r>
      <w:r w:rsidR="00C52FD7" w:rsidRPr="005375A9">
        <w:rPr>
          <w:rFonts w:ascii="Calibri" w:eastAsia="Times New Roman" w:hAnsi="Calibri" w:cs="Calibri"/>
          <w:kern w:val="28"/>
          <w:sz w:val="24"/>
          <w:szCs w:val="24"/>
          <w14:cntxtAlts/>
        </w:rPr>
        <w:t>campaign.</w:t>
      </w:r>
    </w:p>
    <w:p w14:paraId="71DDDA41" w14:textId="77777777" w:rsidR="005375A9" w:rsidRPr="005375A9" w:rsidRDefault="005375A9" w:rsidP="005375A9">
      <w:pPr>
        <w:widowControl w:val="0"/>
        <w:spacing w:after="0" w:line="240" w:lineRule="auto"/>
        <w:rPr>
          <w:rFonts w:ascii="Calibri" w:eastAsia="Times New Roman" w:hAnsi="Calibri" w:cs="Calibri"/>
          <w:kern w:val="28"/>
          <w:sz w:val="24"/>
          <w:szCs w:val="24"/>
          <w14:cntxtAlts/>
        </w:rPr>
      </w:pPr>
      <w:r w:rsidRPr="005375A9">
        <w:rPr>
          <w:rFonts w:ascii="Calibri" w:eastAsia="Times New Roman" w:hAnsi="Calibri" w:cs="Calibri"/>
          <w:kern w:val="28"/>
          <w:sz w:val="24"/>
          <w:szCs w:val="24"/>
          <w14:cntxtAlts/>
        </w:rPr>
        <w:t>Schedule a visit from United Way staff and/or Board of Directors</w:t>
      </w:r>
    </w:p>
    <w:p w14:paraId="670AF043" w14:textId="34DC4668" w:rsidR="005375A9" w:rsidRPr="005375A9" w:rsidRDefault="005375A9" w:rsidP="005375A9">
      <w:pPr>
        <w:widowControl w:val="0"/>
        <w:spacing w:after="0" w:line="240" w:lineRule="auto"/>
        <w:rPr>
          <w:rFonts w:ascii="Calibri" w:eastAsia="Times New Roman" w:hAnsi="Calibri" w:cs="Calibri"/>
          <w:kern w:val="28"/>
          <w:sz w:val="24"/>
          <w:szCs w:val="24"/>
          <w14:cntxtAlts/>
        </w:rPr>
      </w:pPr>
      <w:r w:rsidRPr="005375A9">
        <w:rPr>
          <w:rFonts w:ascii="Calibri" w:eastAsia="Times New Roman" w:hAnsi="Calibri" w:cs="Calibri"/>
          <w:kern w:val="28"/>
          <w:sz w:val="24"/>
          <w:szCs w:val="24"/>
          <w14:cntxtAlts/>
        </w:rPr>
        <w:t xml:space="preserve">Collect pledge cards, cash, and/or checks and turn </w:t>
      </w:r>
      <w:r w:rsidR="00C35663">
        <w:rPr>
          <w:rFonts w:ascii="Calibri" w:eastAsia="Times New Roman" w:hAnsi="Calibri" w:cs="Calibri"/>
          <w:kern w:val="28"/>
          <w:sz w:val="24"/>
          <w:szCs w:val="24"/>
          <w14:cntxtAlts/>
        </w:rPr>
        <w:t>into the</w:t>
      </w:r>
      <w:r w:rsidRPr="005375A9">
        <w:rPr>
          <w:rFonts w:ascii="Calibri" w:eastAsia="Times New Roman" w:hAnsi="Calibri" w:cs="Calibri"/>
          <w:kern w:val="28"/>
          <w:sz w:val="24"/>
          <w:szCs w:val="24"/>
          <w14:cntxtAlts/>
        </w:rPr>
        <w:t xml:space="preserve"> United Way</w:t>
      </w:r>
    </w:p>
    <w:p w14:paraId="29B035E6" w14:textId="64A23366" w:rsidR="005375A9" w:rsidRPr="005375A9" w:rsidRDefault="005375A9" w:rsidP="005375A9">
      <w:pPr>
        <w:widowControl w:val="0"/>
        <w:spacing w:after="0" w:line="240" w:lineRule="auto"/>
        <w:rPr>
          <w:rFonts w:ascii="Calibri" w:eastAsia="Times New Roman" w:hAnsi="Calibri" w:cs="Calibri"/>
          <w:kern w:val="28"/>
          <w:sz w:val="24"/>
          <w:szCs w:val="24"/>
          <w14:cntxtAlts/>
        </w:rPr>
      </w:pPr>
      <w:r w:rsidRPr="005375A9">
        <w:rPr>
          <w:rFonts w:ascii="Calibri" w:eastAsia="Times New Roman" w:hAnsi="Calibri" w:cs="Calibri"/>
          <w:kern w:val="28"/>
          <w:sz w:val="24"/>
          <w:szCs w:val="24"/>
          <w14:cntxtAlts/>
        </w:rPr>
        <w:t xml:space="preserve">Set up </w:t>
      </w:r>
      <w:r w:rsidR="00C35663">
        <w:rPr>
          <w:rFonts w:ascii="Calibri" w:eastAsia="Times New Roman" w:hAnsi="Calibri" w:cs="Calibri"/>
          <w:kern w:val="28"/>
          <w:sz w:val="24"/>
          <w:szCs w:val="24"/>
          <w14:cntxtAlts/>
        </w:rPr>
        <w:t xml:space="preserve">a </w:t>
      </w:r>
      <w:r w:rsidRPr="005375A9">
        <w:rPr>
          <w:rFonts w:ascii="Calibri" w:eastAsia="Times New Roman" w:hAnsi="Calibri" w:cs="Calibri"/>
          <w:kern w:val="28"/>
          <w:sz w:val="24"/>
          <w:szCs w:val="24"/>
          <w14:cntxtAlts/>
        </w:rPr>
        <w:t>process for payroll deduction (recommended: send UW checks monthly)</w:t>
      </w:r>
    </w:p>
    <w:p w14:paraId="6810802F" w14:textId="43ED289F" w:rsidR="005375A9" w:rsidRDefault="005375A9" w:rsidP="005375A9">
      <w:pPr>
        <w:widowControl w:val="0"/>
        <w:spacing w:after="0" w:line="240" w:lineRule="auto"/>
        <w:rPr>
          <w:rFonts w:ascii="Calibri" w:eastAsia="Times New Roman" w:hAnsi="Calibri" w:cs="Calibri"/>
          <w:kern w:val="28"/>
          <w:sz w:val="24"/>
          <w:szCs w:val="24"/>
          <w14:cntxtAlts/>
        </w:rPr>
      </w:pPr>
      <w:r w:rsidRPr="005375A9">
        <w:rPr>
          <w:rFonts w:ascii="Calibri" w:eastAsia="Times New Roman" w:hAnsi="Calibri" w:cs="Calibri"/>
          <w:kern w:val="28"/>
          <w:sz w:val="24"/>
          <w:szCs w:val="24"/>
          <w14:cntxtAlts/>
        </w:rPr>
        <w:t xml:space="preserve">Return completed pledge cards to United Way by </w:t>
      </w:r>
      <w:r w:rsidR="00C35663">
        <w:rPr>
          <w:rFonts w:ascii="Calibri" w:eastAsia="Times New Roman" w:hAnsi="Calibri" w:cs="Calibri"/>
          <w:kern w:val="28"/>
          <w:sz w:val="24"/>
          <w:szCs w:val="24"/>
          <w14:cntxtAlts/>
        </w:rPr>
        <w:t>Friday</w:t>
      </w:r>
      <w:r w:rsidRPr="005375A9">
        <w:rPr>
          <w:rFonts w:ascii="Calibri" w:eastAsia="Times New Roman" w:hAnsi="Calibri" w:cs="Calibri"/>
          <w:kern w:val="28"/>
          <w:sz w:val="24"/>
          <w:szCs w:val="24"/>
          <w14:cntxtAlts/>
        </w:rPr>
        <w:t xml:space="preserve">, November </w:t>
      </w:r>
      <w:r w:rsidR="00C35663">
        <w:rPr>
          <w:rFonts w:ascii="Calibri" w:eastAsia="Times New Roman" w:hAnsi="Calibri" w:cs="Calibri"/>
          <w:kern w:val="28"/>
          <w:sz w:val="24"/>
          <w:szCs w:val="24"/>
          <w14:cntxtAlts/>
        </w:rPr>
        <w:t>29</w:t>
      </w:r>
      <w:r w:rsidRPr="005375A9">
        <w:rPr>
          <w:rFonts w:ascii="Calibri" w:eastAsia="Times New Roman" w:hAnsi="Calibri" w:cs="Calibri"/>
          <w:kern w:val="28"/>
          <w:sz w:val="24"/>
          <w:szCs w:val="24"/>
          <w14:cntxtAlts/>
        </w:rPr>
        <w:t>, 202</w:t>
      </w:r>
      <w:r w:rsidR="00F17075">
        <w:rPr>
          <w:rFonts w:ascii="Calibri" w:eastAsia="Times New Roman" w:hAnsi="Calibri" w:cs="Calibri"/>
          <w:kern w:val="28"/>
          <w:sz w:val="24"/>
          <w:szCs w:val="24"/>
          <w14:cntxtAlts/>
        </w:rPr>
        <w:t>4</w:t>
      </w:r>
    </w:p>
    <w:p w14:paraId="004FAC05" w14:textId="77777777" w:rsidR="00EB541C" w:rsidRPr="005375A9" w:rsidRDefault="00EB541C" w:rsidP="005375A9">
      <w:pPr>
        <w:widowControl w:val="0"/>
        <w:spacing w:after="0" w:line="240" w:lineRule="auto"/>
        <w:rPr>
          <w:rFonts w:ascii="Calibri" w:eastAsia="Times New Roman" w:hAnsi="Calibri" w:cs="Calibri"/>
          <w:kern w:val="28"/>
          <w:sz w:val="24"/>
          <w:szCs w:val="24"/>
          <w14:cntxtAlts/>
        </w:rPr>
      </w:pPr>
    </w:p>
    <w:tbl>
      <w:tblPr>
        <w:tblStyle w:val="TableGrid1"/>
        <w:tblW w:w="10525" w:type="dxa"/>
        <w:tblLook w:val="04A0" w:firstRow="1" w:lastRow="0" w:firstColumn="1" w:lastColumn="0" w:noHBand="0" w:noVBand="1"/>
      </w:tblPr>
      <w:tblGrid>
        <w:gridCol w:w="4495"/>
        <w:gridCol w:w="6030"/>
      </w:tblGrid>
      <w:tr w:rsidR="005375A9" w:rsidRPr="005375A9" w14:paraId="4C708BBE" w14:textId="77777777" w:rsidTr="00650C99">
        <w:trPr>
          <w:trHeight w:val="432"/>
        </w:trPr>
        <w:tc>
          <w:tcPr>
            <w:tcW w:w="10525" w:type="dxa"/>
            <w:gridSpan w:val="2"/>
          </w:tcPr>
          <w:p w14:paraId="5C127DCA" w14:textId="77777777" w:rsidR="005375A9" w:rsidRPr="005375A9" w:rsidRDefault="005375A9" w:rsidP="005375A9">
            <w:pPr>
              <w:widowControl w:val="0"/>
              <w:jc w:val="center"/>
              <w:rPr>
                <w:rFonts w:ascii="Calibri" w:eastAsia="Times New Roman" w:hAnsi="Calibri" w:cs="Calibri"/>
                <w:color w:val="002060"/>
                <w:kern w:val="28"/>
                <w:sz w:val="24"/>
                <w:szCs w:val="24"/>
                <w14:cntxtAlts/>
              </w:rPr>
            </w:pPr>
            <w:r w:rsidRPr="005375A9">
              <w:rPr>
                <w:rFonts w:ascii="Calibri" w:eastAsia="Times New Roman" w:hAnsi="Calibri" w:cs="Calibri"/>
                <w:b/>
                <w:color w:val="002060"/>
                <w:kern w:val="28"/>
                <w:sz w:val="24"/>
                <w:szCs w:val="24"/>
                <w14:cntxtAlts/>
              </w:rPr>
              <w:t>Company/Business/Organization Information</w:t>
            </w:r>
          </w:p>
        </w:tc>
      </w:tr>
      <w:tr w:rsidR="005375A9" w:rsidRPr="005375A9" w14:paraId="4CCA263E" w14:textId="77777777" w:rsidTr="00650C99">
        <w:trPr>
          <w:trHeight w:val="432"/>
        </w:trPr>
        <w:tc>
          <w:tcPr>
            <w:tcW w:w="4495" w:type="dxa"/>
          </w:tcPr>
          <w:p w14:paraId="14ADDE4E" w14:textId="77777777" w:rsidR="005375A9" w:rsidRPr="005375A9" w:rsidRDefault="005375A9" w:rsidP="005375A9">
            <w:pPr>
              <w:widowControl w:val="0"/>
              <w:rPr>
                <w:rFonts w:ascii="Calibri" w:eastAsia="Times New Roman" w:hAnsi="Calibri" w:cs="Calibri"/>
                <w:b/>
                <w:color w:val="002060"/>
                <w:kern w:val="28"/>
                <w:sz w:val="24"/>
                <w:szCs w:val="24"/>
                <w14:cntxtAlts/>
              </w:rPr>
            </w:pPr>
            <w:r w:rsidRPr="005375A9">
              <w:rPr>
                <w:rFonts w:ascii="Calibri" w:eastAsia="Times New Roman" w:hAnsi="Calibri" w:cs="Calibri"/>
                <w:b/>
                <w:color w:val="002060"/>
                <w:kern w:val="28"/>
                <w:sz w:val="24"/>
                <w:szCs w:val="24"/>
                <w14:cntxtAlts/>
              </w:rPr>
              <w:t>Name of Company/Organization:</w:t>
            </w:r>
          </w:p>
        </w:tc>
        <w:tc>
          <w:tcPr>
            <w:tcW w:w="6030" w:type="dxa"/>
          </w:tcPr>
          <w:p w14:paraId="6D36077D" w14:textId="77777777" w:rsidR="005375A9" w:rsidRPr="005375A9" w:rsidRDefault="005375A9" w:rsidP="005375A9">
            <w:pPr>
              <w:widowControl w:val="0"/>
              <w:rPr>
                <w:rFonts w:ascii="Calibri" w:eastAsia="Times New Roman" w:hAnsi="Calibri" w:cs="Calibri"/>
                <w:kern w:val="28"/>
                <w:sz w:val="24"/>
                <w:szCs w:val="24"/>
                <w14:cntxtAlts/>
              </w:rPr>
            </w:pPr>
          </w:p>
        </w:tc>
      </w:tr>
      <w:tr w:rsidR="005375A9" w:rsidRPr="005375A9" w14:paraId="4A3156F7" w14:textId="77777777" w:rsidTr="00650C99">
        <w:trPr>
          <w:trHeight w:val="432"/>
        </w:trPr>
        <w:tc>
          <w:tcPr>
            <w:tcW w:w="4495" w:type="dxa"/>
          </w:tcPr>
          <w:p w14:paraId="0229FEA8" w14:textId="77777777" w:rsidR="005375A9" w:rsidRPr="005375A9" w:rsidRDefault="005375A9" w:rsidP="005375A9">
            <w:pPr>
              <w:widowControl w:val="0"/>
              <w:rPr>
                <w:rFonts w:ascii="Calibri" w:eastAsia="Times New Roman" w:hAnsi="Calibri" w:cs="Calibri"/>
                <w:b/>
                <w:color w:val="002060"/>
                <w:kern w:val="28"/>
                <w:sz w:val="24"/>
                <w:szCs w:val="24"/>
                <w14:cntxtAlts/>
              </w:rPr>
            </w:pPr>
            <w:r w:rsidRPr="005375A9">
              <w:rPr>
                <w:rFonts w:ascii="Calibri" w:eastAsia="Times New Roman" w:hAnsi="Calibri" w:cs="Calibri"/>
                <w:b/>
                <w:color w:val="002060"/>
                <w:kern w:val="28"/>
                <w:sz w:val="24"/>
                <w:szCs w:val="24"/>
                <w14:cntxtAlts/>
              </w:rPr>
              <w:t>Your Contact/Designee for UW Campaign:</w:t>
            </w:r>
          </w:p>
        </w:tc>
        <w:tc>
          <w:tcPr>
            <w:tcW w:w="6030" w:type="dxa"/>
          </w:tcPr>
          <w:p w14:paraId="201B1640" w14:textId="77777777" w:rsidR="005375A9" w:rsidRPr="005375A9" w:rsidRDefault="005375A9" w:rsidP="005375A9">
            <w:pPr>
              <w:widowControl w:val="0"/>
              <w:rPr>
                <w:rFonts w:ascii="Calibri" w:eastAsia="Times New Roman" w:hAnsi="Calibri" w:cs="Calibri"/>
                <w:kern w:val="28"/>
                <w:sz w:val="24"/>
                <w:szCs w:val="24"/>
                <w14:cntxtAlts/>
              </w:rPr>
            </w:pPr>
          </w:p>
        </w:tc>
      </w:tr>
      <w:tr w:rsidR="005375A9" w:rsidRPr="005375A9" w14:paraId="24577A32" w14:textId="77777777" w:rsidTr="00650C99">
        <w:trPr>
          <w:trHeight w:val="432"/>
        </w:trPr>
        <w:tc>
          <w:tcPr>
            <w:tcW w:w="4495" w:type="dxa"/>
          </w:tcPr>
          <w:p w14:paraId="61E217AC" w14:textId="77777777" w:rsidR="005375A9" w:rsidRPr="005375A9" w:rsidRDefault="005375A9" w:rsidP="005375A9">
            <w:pPr>
              <w:widowControl w:val="0"/>
              <w:rPr>
                <w:rFonts w:ascii="Calibri" w:eastAsia="Times New Roman" w:hAnsi="Calibri" w:cs="Calibri"/>
                <w:b/>
                <w:color w:val="002060"/>
                <w:kern w:val="28"/>
                <w:sz w:val="24"/>
                <w:szCs w:val="24"/>
                <w14:cntxtAlts/>
              </w:rPr>
            </w:pPr>
            <w:r w:rsidRPr="005375A9">
              <w:rPr>
                <w:rFonts w:ascii="Calibri" w:eastAsia="Times New Roman" w:hAnsi="Calibri" w:cs="Calibri"/>
                <w:b/>
                <w:color w:val="002060"/>
                <w:kern w:val="28"/>
                <w:sz w:val="24"/>
                <w:szCs w:val="24"/>
                <w14:cntxtAlts/>
              </w:rPr>
              <w:t>Contact Phone Number:</w:t>
            </w:r>
          </w:p>
        </w:tc>
        <w:tc>
          <w:tcPr>
            <w:tcW w:w="6030" w:type="dxa"/>
          </w:tcPr>
          <w:p w14:paraId="39B30870" w14:textId="77777777" w:rsidR="005375A9" w:rsidRPr="005375A9" w:rsidRDefault="005375A9" w:rsidP="005375A9">
            <w:pPr>
              <w:widowControl w:val="0"/>
              <w:rPr>
                <w:rFonts w:ascii="Calibri" w:eastAsia="Times New Roman" w:hAnsi="Calibri" w:cs="Calibri"/>
                <w:kern w:val="28"/>
                <w:sz w:val="24"/>
                <w:szCs w:val="24"/>
                <w14:cntxtAlts/>
              </w:rPr>
            </w:pPr>
          </w:p>
        </w:tc>
      </w:tr>
      <w:tr w:rsidR="005375A9" w:rsidRPr="005375A9" w14:paraId="22651C09" w14:textId="77777777" w:rsidTr="00650C99">
        <w:trPr>
          <w:trHeight w:val="432"/>
        </w:trPr>
        <w:tc>
          <w:tcPr>
            <w:tcW w:w="4495" w:type="dxa"/>
          </w:tcPr>
          <w:p w14:paraId="4AF78AE8" w14:textId="77777777" w:rsidR="005375A9" w:rsidRPr="005375A9" w:rsidRDefault="005375A9" w:rsidP="005375A9">
            <w:pPr>
              <w:widowControl w:val="0"/>
              <w:rPr>
                <w:rFonts w:ascii="Calibri" w:eastAsia="Times New Roman" w:hAnsi="Calibri" w:cs="Calibri"/>
                <w:b/>
                <w:color w:val="002060"/>
                <w:kern w:val="28"/>
                <w:sz w:val="24"/>
                <w:szCs w:val="24"/>
                <w14:cntxtAlts/>
              </w:rPr>
            </w:pPr>
            <w:r w:rsidRPr="005375A9">
              <w:rPr>
                <w:rFonts w:ascii="Calibri" w:eastAsia="Times New Roman" w:hAnsi="Calibri" w:cs="Calibri"/>
                <w:b/>
                <w:color w:val="002060"/>
                <w:kern w:val="28"/>
                <w:sz w:val="24"/>
                <w:szCs w:val="24"/>
                <w14:cntxtAlts/>
              </w:rPr>
              <w:t>Contact Email</w:t>
            </w:r>
          </w:p>
        </w:tc>
        <w:tc>
          <w:tcPr>
            <w:tcW w:w="6030" w:type="dxa"/>
          </w:tcPr>
          <w:p w14:paraId="1598CFB5" w14:textId="77777777" w:rsidR="005375A9" w:rsidRPr="005375A9" w:rsidRDefault="005375A9" w:rsidP="005375A9">
            <w:pPr>
              <w:widowControl w:val="0"/>
              <w:rPr>
                <w:rFonts w:ascii="Calibri" w:eastAsia="Times New Roman" w:hAnsi="Calibri" w:cs="Calibri"/>
                <w:kern w:val="28"/>
                <w:sz w:val="24"/>
                <w:szCs w:val="24"/>
                <w14:cntxtAlts/>
              </w:rPr>
            </w:pPr>
          </w:p>
        </w:tc>
      </w:tr>
      <w:tr w:rsidR="005375A9" w:rsidRPr="005375A9" w14:paraId="15649DC3" w14:textId="77777777" w:rsidTr="00650C99">
        <w:trPr>
          <w:trHeight w:val="432"/>
        </w:trPr>
        <w:tc>
          <w:tcPr>
            <w:tcW w:w="4495" w:type="dxa"/>
          </w:tcPr>
          <w:p w14:paraId="1BF15179" w14:textId="77777777" w:rsidR="005375A9" w:rsidRPr="005375A9" w:rsidRDefault="005375A9" w:rsidP="005375A9">
            <w:pPr>
              <w:widowControl w:val="0"/>
              <w:rPr>
                <w:rFonts w:ascii="Calibri" w:eastAsia="Times New Roman" w:hAnsi="Calibri" w:cs="Calibri"/>
                <w:b/>
                <w:color w:val="002060"/>
                <w:kern w:val="28"/>
                <w:sz w:val="24"/>
                <w:szCs w:val="24"/>
                <w14:cntxtAlts/>
              </w:rPr>
            </w:pPr>
            <w:r w:rsidRPr="005375A9">
              <w:rPr>
                <w:rFonts w:ascii="Calibri" w:eastAsia="Times New Roman" w:hAnsi="Calibri" w:cs="Calibri"/>
                <w:b/>
                <w:color w:val="002060"/>
                <w:kern w:val="28"/>
                <w:sz w:val="24"/>
                <w:szCs w:val="24"/>
                <w14:cntxtAlts/>
              </w:rPr>
              <w:t>Address</w:t>
            </w:r>
          </w:p>
        </w:tc>
        <w:tc>
          <w:tcPr>
            <w:tcW w:w="6030" w:type="dxa"/>
          </w:tcPr>
          <w:p w14:paraId="13CF5E62" w14:textId="77777777" w:rsidR="005375A9" w:rsidRPr="005375A9" w:rsidRDefault="005375A9" w:rsidP="005375A9">
            <w:pPr>
              <w:widowControl w:val="0"/>
              <w:rPr>
                <w:rFonts w:ascii="Calibri" w:eastAsia="Times New Roman" w:hAnsi="Calibri" w:cs="Calibri"/>
                <w:kern w:val="28"/>
                <w:sz w:val="24"/>
                <w:szCs w:val="24"/>
                <w14:cntxtAlts/>
              </w:rPr>
            </w:pPr>
          </w:p>
        </w:tc>
      </w:tr>
      <w:tr w:rsidR="005375A9" w:rsidRPr="005375A9" w14:paraId="45FE00F4" w14:textId="77777777" w:rsidTr="00650C99">
        <w:trPr>
          <w:trHeight w:val="432"/>
        </w:trPr>
        <w:tc>
          <w:tcPr>
            <w:tcW w:w="4495" w:type="dxa"/>
          </w:tcPr>
          <w:p w14:paraId="5004F23E" w14:textId="77777777" w:rsidR="005375A9" w:rsidRPr="005375A9" w:rsidRDefault="005375A9" w:rsidP="005375A9">
            <w:pPr>
              <w:widowControl w:val="0"/>
              <w:rPr>
                <w:rFonts w:ascii="Calibri" w:eastAsia="Times New Roman" w:hAnsi="Calibri" w:cs="Calibri"/>
                <w:b/>
                <w:color w:val="002060"/>
                <w:kern w:val="28"/>
                <w:sz w:val="24"/>
                <w:szCs w:val="24"/>
                <w14:cntxtAlts/>
              </w:rPr>
            </w:pPr>
            <w:r w:rsidRPr="005375A9">
              <w:rPr>
                <w:rFonts w:ascii="Calibri" w:eastAsia="Times New Roman" w:hAnsi="Calibri" w:cs="Calibri"/>
                <w:b/>
                <w:color w:val="002060"/>
                <w:kern w:val="28"/>
                <w:sz w:val="24"/>
                <w:szCs w:val="24"/>
                <w14:cntxtAlts/>
              </w:rPr>
              <w:t>City, State, Zip</w:t>
            </w:r>
          </w:p>
        </w:tc>
        <w:tc>
          <w:tcPr>
            <w:tcW w:w="6030" w:type="dxa"/>
          </w:tcPr>
          <w:p w14:paraId="68CE1B66" w14:textId="77777777" w:rsidR="005375A9" w:rsidRPr="005375A9" w:rsidRDefault="005375A9" w:rsidP="005375A9">
            <w:pPr>
              <w:widowControl w:val="0"/>
              <w:rPr>
                <w:rFonts w:ascii="Calibri" w:eastAsia="Times New Roman" w:hAnsi="Calibri" w:cs="Calibri"/>
                <w:kern w:val="28"/>
                <w:sz w:val="24"/>
                <w:szCs w:val="24"/>
                <w14:cntxtAlts/>
              </w:rPr>
            </w:pPr>
          </w:p>
        </w:tc>
      </w:tr>
      <w:tr w:rsidR="005375A9" w:rsidRPr="005375A9" w14:paraId="4BC7D5D4" w14:textId="77777777" w:rsidTr="00650C99">
        <w:trPr>
          <w:trHeight w:val="432"/>
        </w:trPr>
        <w:tc>
          <w:tcPr>
            <w:tcW w:w="4495" w:type="dxa"/>
          </w:tcPr>
          <w:p w14:paraId="3C7775DF" w14:textId="77777777" w:rsidR="005375A9" w:rsidRPr="005375A9" w:rsidRDefault="005375A9" w:rsidP="005375A9">
            <w:pPr>
              <w:widowControl w:val="0"/>
              <w:rPr>
                <w:rFonts w:ascii="Calibri" w:eastAsia="Times New Roman" w:hAnsi="Calibri" w:cs="Calibri"/>
                <w:color w:val="002060"/>
                <w:kern w:val="28"/>
                <w:sz w:val="24"/>
                <w:szCs w:val="24"/>
                <w14:cntxtAlts/>
              </w:rPr>
            </w:pPr>
            <w:r w:rsidRPr="005375A9">
              <w:rPr>
                <w:rFonts w:ascii="Calibri" w:eastAsia="Times New Roman" w:hAnsi="Calibri" w:cs="Calibri"/>
                <w:b/>
                <w:color w:val="002060"/>
                <w:kern w:val="28"/>
                <w:sz w:val="24"/>
                <w:szCs w:val="24"/>
                <w14:cntxtAlts/>
              </w:rPr>
              <w:t>Number of Employees:</w:t>
            </w:r>
          </w:p>
        </w:tc>
        <w:tc>
          <w:tcPr>
            <w:tcW w:w="6030" w:type="dxa"/>
          </w:tcPr>
          <w:p w14:paraId="4DF1AEB3" w14:textId="77777777" w:rsidR="005375A9" w:rsidRPr="005375A9" w:rsidRDefault="005375A9" w:rsidP="005375A9">
            <w:pPr>
              <w:widowControl w:val="0"/>
              <w:rPr>
                <w:rFonts w:ascii="Calibri" w:eastAsia="Times New Roman" w:hAnsi="Calibri" w:cs="Calibri"/>
                <w:kern w:val="28"/>
                <w:sz w:val="24"/>
                <w:szCs w:val="24"/>
                <w14:cntxtAlts/>
              </w:rPr>
            </w:pPr>
          </w:p>
        </w:tc>
      </w:tr>
    </w:tbl>
    <w:p w14:paraId="5E923BA9" w14:textId="77777777" w:rsidR="00003D22" w:rsidRDefault="00003D22" w:rsidP="005375A9">
      <w:pPr>
        <w:widowControl w:val="0"/>
        <w:spacing w:after="0" w:line="240" w:lineRule="auto"/>
        <w:rPr>
          <w:rFonts w:ascii="Calibri" w:eastAsia="Times New Roman" w:hAnsi="Calibri" w:cs="Calibri"/>
          <w:b/>
          <w:color w:val="FF6600"/>
          <w:kern w:val="28"/>
          <w:sz w:val="24"/>
          <w:szCs w:val="24"/>
          <w:u w:val="single"/>
          <w14:cntxtAlts/>
        </w:rPr>
      </w:pPr>
    </w:p>
    <w:p w14:paraId="0E099A35" w14:textId="2EF74156" w:rsidR="005375A9" w:rsidRPr="005375A9" w:rsidRDefault="005375A9" w:rsidP="005375A9">
      <w:pPr>
        <w:widowControl w:val="0"/>
        <w:spacing w:after="0" w:line="240" w:lineRule="auto"/>
        <w:rPr>
          <w:rFonts w:ascii="Calibri" w:eastAsia="Times New Roman" w:hAnsi="Calibri" w:cs="Calibri"/>
          <w:b/>
          <w:color w:val="FF6600"/>
          <w:kern w:val="28"/>
          <w:sz w:val="24"/>
          <w:szCs w:val="24"/>
          <w:u w:val="single"/>
          <w14:cntxtAlts/>
        </w:rPr>
      </w:pPr>
      <w:r w:rsidRPr="005375A9">
        <w:rPr>
          <w:rFonts w:ascii="Calibri" w:eastAsia="Times New Roman" w:hAnsi="Calibri" w:cs="Calibri"/>
          <w:b/>
          <w:color w:val="FF6600"/>
          <w:kern w:val="28"/>
          <w:sz w:val="24"/>
          <w:szCs w:val="24"/>
          <w:u w:val="single"/>
          <w14:cntxtAlts/>
        </w:rPr>
        <w:t>Workplace Campaign Donation Options (check all that apply)</w:t>
      </w:r>
    </w:p>
    <w:p w14:paraId="216D96A8" w14:textId="2CCA27A7" w:rsidR="005375A9" w:rsidRPr="005375A9" w:rsidRDefault="00545A4E" w:rsidP="005375A9">
      <w:pPr>
        <w:widowControl w:val="0"/>
        <w:spacing w:after="0" w:line="240" w:lineRule="auto"/>
        <w:rPr>
          <w:rFonts w:ascii="Calibri" w:eastAsia="Times New Roman" w:hAnsi="Calibri" w:cs="Calibri"/>
          <w:kern w:val="28"/>
          <w:sz w:val="24"/>
          <w:szCs w:val="24"/>
          <w14:cntxtAlts/>
        </w:rPr>
      </w:pPr>
      <w:sdt>
        <w:sdtPr>
          <w:rPr>
            <w:rFonts w:ascii="Calibri" w:eastAsia="Times New Roman" w:hAnsi="Calibri" w:cs="Calibri"/>
            <w:kern w:val="28"/>
            <w:sz w:val="24"/>
            <w:szCs w:val="24"/>
            <w14:cntxtAlts/>
          </w:rPr>
          <w:id w:val="-559790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5A9" w:rsidRPr="005375A9">
            <w:rPr>
              <w:rFonts w:ascii="Segoe UI Symbol" w:eastAsia="Times New Roman" w:hAnsi="Segoe UI Symbol" w:cs="Segoe UI Symbol"/>
              <w:kern w:val="28"/>
              <w:sz w:val="24"/>
              <w:szCs w:val="24"/>
              <w14:cntxtAlts/>
            </w:rPr>
            <w:t>☐</w:t>
          </w:r>
        </w:sdtContent>
      </w:sdt>
      <w:r w:rsidR="005375A9" w:rsidRPr="005375A9">
        <w:rPr>
          <w:rFonts w:ascii="Calibri" w:eastAsia="Times New Roman" w:hAnsi="Calibri" w:cs="Calibri"/>
          <w:kern w:val="28"/>
          <w:sz w:val="24"/>
          <w:szCs w:val="24"/>
          <w14:cntxtAlts/>
        </w:rPr>
        <w:t xml:space="preserve">  Employees </w:t>
      </w:r>
      <w:r w:rsidR="00C35663">
        <w:rPr>
          <w:rFonts w:ascii="Calibri" w:eastAsia="Times New Roman" w:hAnsi="Calibri" w:cs="Calibri"/>
          <w:kern w:val="28"/>
          <w:sz w:val="24"/>
          <w:szCs w:val="24"/>
          <w14:cntxtAlts/>
        </w:rPr>
        <w:t>make</w:t>
      </w:r>
      <w:r w:rsidR="005375A9" w:rsidRPr="005375A9">
        <w:rPr>
          <w:rFonts w:ascii="Calibri" w:eastAsia="Times New Roman" w:hAnsi="Calibri" w:cs="Calibri"/>
          <w:kern w:val="28"/>
          <w:sz w:val="24"/>
          <w:szCs w:val="24"/>
          <w14:cntxtAlts/>
        </w:rPr>
        <w:t xml:space="preserve"> </w:t>
      </w:r>
      <w:r w:rsidR="00512E73">
        <w:rPr>
          <w:rFonts w:ascii="Calibri" w:eastAsia="Times New Roman" w:hAnsi="Calibri" w:cs="Calibri"/>
          <w:kern w:val="28"/>
          <w:sz w:val="24"/>
          <w:szCs w:val="24"/>
          <w14:cntxtAlts/>
        </w:rPr>
        <w:t xml:space="preserve">a </w:t>
      </w:r>
      <w:r w:rsidR="005375A9" w:rsidRPr="005375A9">
        <w:rPr>
          <w:rFonts w:ascii="Calibri" w:eastAsia="Times New Roman" w:hAnsi="Calibri" w:cs="Calibri"/>
          <w:kern w:val="28"/>
          <w:sz w:val="24"/>
          <w:szCs w:val="24"/>
          <w14:cntxtAlts/>
        </w:rPr>
        <w:t xml:space="preserve">one-time </w:t>
      </w:r>
      <w:r w:rsidR="00C52FD7" w:rsidRPr="005375A9">
        <w:rPr>
          <w:rFonts w:ascii="Calibri" w:eastAsia="Times New Roman" w:hAnsi="Calibri" w:cs="Calibri"/>
          <w:kern w:val="28"/>
          <w:sz w:val="24"/>
          <w:szCs w:val="24"/>
          <w14:cntxtAlts/>
        </w:rPr>
        <w:t>donation.</w:t>
      </w:r>
    </w:p>
    <w:p w14:paraId="043975BD" w14:textId="2A44121A" w:rsidR="005375A9" w:rsidRPr="005375A9" w:rsidRDefault="00545A4E" w:rsidP="005375A9">
      <w:pPr>
        <w:widowControl w:val="0"/>
        <w:spacing w:after="0" w:line="240" w:lineRule="auto"/>
        <w:rPr>
          <w:rFonts w:ascii="Calibri" w:eastAsia="Times New Roman" w:hAnsi="Calibri" w:cs="Calibri"/>
          <w:kern w:val="28"/>
          <w:sz w:val="24"/>
          <w:szCs w:val="24"/>
          <w14:cntxtAlts/>
        </w:rPr>
      </w:pPr>
      <w:sdt>
        <w:sdtPr>
          <w:rPr>
            <w:rFonts w:ascii="Calibri" w:eastAsia="Times New Roman" w:hAnsi="Calibri" w:cs="Calibri"/>
            <w:kern w:val="28"/>
            <w:sz w:val="24"/>
            <w:szCs w:val="24"/>
            <w14:cntxtAlts/>
          </w:rPr>
          <w:id w:val="-519163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5A9" w:rsidRPr="005375A9">
            <w:rPr>
              <w:rFonts w:ascii="Segoe UI Symbol" w:eastAsia="Times New Roman" w:hAnsi="Segoe UI Symbol" w:cs="Segoe UI Symbol"/>
              <w:kern w:val="28"/>
              <w:sz w:val="24"/>
              <w:szCs w:val="24"/>
              <w14:cntxtAlts/>
            </w:rPr>
            <w:t>☐</w:t>
          </w:r>
        </w:sdtContent>
      </w:sdt>
      <w:r w:rsidR="005375A9" w:rsidRPr="005375A9">
        <w:rPr>
          <w:rFonts w:ascii="Calibri" w:eastAsia="Times New Roman" w:hAnsi="Calibri" w:cs="Calibri"/>
          <w:kern w:val="28"/>
          <w:sz w:val="24"/>
          <w:szCs w:val="24"/>
          <w14:cntxtAlts/>
        </w:rPr>
        <w:t xml:space="preserve">  Employees sign up for payroll </w:t>
      </w:r>
      <w:r w:rsidR="00512E73" w:rsidRPr="005375A9">
        <w:rPr>
          <w:rFonts w:ascii="Calibri" w:eastAsia="Times New Roman" w:hAnsi="Calibri" w:cs="Calibri"/>
          <w:kern w:val="28"/>
          <w:sz w:val="24"/>
          <w:szCs w:val="24"/>
          <w14:cntxtAlts/>
        </w:rPr>
        <w:t>deduction.</w:t>
      </w:r>
      <w:r w:rsidR="005375A9" w:rsidRPr="005375A9">
        <w:rPr>
          <w:rFonts w:ascii="Calibri" w:eastAsia="Times New Roman" w:hAnsi="Calibri" w:cs="Calibri"/>
          <w:kern w:val="28"/>
          <w:sz w:val="24"/>
          <w:szCs w:val="24"/>
          <w14:cntxtAlts/>
        </w:rPr>
        <w:t xml:space="preserve"> </w:t>
      </w:r>
    </w:p>
    <w:p w14:paraId="2B668ACF" w14:textId="7AF4C8FF" w:rsidR="005375A9" w:rsidRPr="005375A9" w:rsidRDefault="00545A4E" w:rsidP="005375A9">
      <w:pPr>
        <w:widowControl w:val="0"/>
        <w:spacing w:after="0" w:line="240" w:lineRule="auto"/>
        <w:rPr>
          <w:rFonts w:ascii="Calibri" w:eastAsia="Times New Roman" w:hAnsi="Calibri" w:cs="Calibri"/>
          <w:kern w:val="28"/>
          <w:sz w:val="24"/>
          <w:szCs w:val="24"/>
          <w14:cntxtAlts/>
        </w:rPr>
      </w:pPr>
      <w:sdt>
        <w:sdtPr>
          <w:rPr>
            <w:rFonts w:ascii="Calibri" w:eastAsia="Times New Roman" w:hAnsi="Calibri" w:cs="Calibri"/>
            <w:kern w:val="28"/>
            <w:sz w:val="24"/>
            <w:szCs w:val="24"/>
            <w14:cntxtAlts/>
          </w:rPr>
          <w:id w:val="1685314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5A9" w:rsidRPr="005375A9">
            <w:rPr>
              <w:rFonts w:ascii="Segoe UI Symbol" w:eastAsia="Times New Roman" w:hAnsi="Segoe UI Symbol" w:cs="Segoe UI Symbol"/>
              <w:kern w:val="28"/>
              <w:sz w:val="24"/>
              <w:szCs w:val="24"/>
              <w14:cntxtAlts/>
            </w:rPr>
            <w:t>☐</w:t>
          </w:r>
        </w:sdtContent>
      </w:sdt>
      <w:r w:rsidR="005375A9" w:rsidRPr="005375A9">
        <w:rPr>
          <w:rFonts w:ascii="Calibri" w:eastAsia="Times New Roman" w:hAnsi="Calibri" w:cs="Calibri"/>
          <w:kern w:val="28"/>
          <w:sz w:val="24"/>
          <w:szCs w:val="24"/>
          <w14:cntxtAlts/>
        </w:rPr>
        <w:t xml:space="preserve">  Company/Organization matches employees’ </w:t>
      </w:r>
      <w:r w:rsidR="00512E73" w:rsidRPr="005375A9">
        <w:rPr>
          <w:rFonts w:ascii="Calibri" w:eastAsia="Times New Roman" w:hAnsi="Calibri" w:cs="Calibri"/>
          <w:kern w:val="28"/>
          <w:sz w:val="24"/>
          <w:szCs w:val="24"/>
          <w14:cntxtAlts/>
        </w:rPr>
        <w:t>donations.</w:t>
      </w:r>
    </w:p>
    <w:p w14:paraId="17E7F50D" w14:textId="77777777" w:rsidR="005375A9" w:rsidRPr="005375A9" w:rsidRDefault="00545A4E" w:rsidP="005375A9">
      <w:pPr>
        <w:widowControl w:val="0"/>
        <w:spacing w:after="0" w:line="240" w:lineRule="auto"/>
        <w:rPr>
          <w:rFonts w:ascii="Calibri" w:eastAsia="Times New Roman" w:hAnsi="Calibri" w:cs="Calibri"/>
          <w:kern w:val="28"/>
          <w:sz w:val="24"/>
          <w:szCs w:val="24"/>
          <w14:cntxtAlts/>
        </w:rPr>
      </w:pPr>
      <w:sdt>
        <w:sdtPr>
          <w:rPr>
            <w:rFonts w:ascii="Calibri" w:eastAsia="Times New Roman" w:hAnsi="Calibri" w:cs="Calibri"/>
            <w:kern w:val="28"/>
            <w:sz w:val="24"/>
            <w:szCs w:val="24"/>
            <w14:cntxtAlts/>
          </w:rPr>
          <w:id w:val="131983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5A9" w:rsidRPr="005375A9">
            <w:rPr>
              <w:rFonts w:ascii="Segoe UI Symbol" w:eastAsia="Times New Roman" w:hAnsi="Segoe UI Symbol" w:cs="Segoe UI Symbol"/>
              <w:kern w:val="28"/>
              <w:sz w:val="24"/>
              <w:szCs w:val="24"/>
              <w14:cntxtAlts/>
            </w:rPr>
            <w:t>☐</w:t>
          </w:r>
        </w:sdtContent>
      </w:sdt>
      <w:r w:rsidR="005375A9" w:rsidRPr="005375A9">
        <w:rPr>
          <w:rFonts w:ascii="Calibri" w:eastAsia="Times New Roman" w:hAnsi="Calibri" w:cs="Calibri"/>
          <w:kern w:val="28"/>
          <w:sz w:val="24"/>
          <w:szCs w:val="24"/>
          <w14:cntxtAlts/>
        </w:rPr>
        <w:t xml:space="preserve">  Company/Organization donation</w:t>
      </w:r>
    </w:p>
    <w:p w14:paraId="38B0C2FF" w14:textId="1CA6E9B5" w:rsidR="005375A9" w:rsidRPr="005375A9" w:rsidRDefault="00545A4E" w:rsidP="005375A9">
      <w:pPr>
        <w:widowControl w:val="0"/>
        <w:spacing w:after="0" w:line="240" w:lineRule="auto"/>
        <w:rPr>
          <w:rFonts w:ascii="Calibri" w:eastAsia="Times New Roman" w:hAnsi="Calibri" w:cs="Calibri"/>
          <w:kern w:val="28"/>
          <w:sz w:val="24"/>
          <w:szCs w:val="24"/>
          <w14:cntxtAlts/>
        </w:rPr>
      </w:pPr>
      <w:sdt>
        <w:sdtPr>
          <w:rPr>
            <w:rFonts w:ascii="Calibri" w:eastAsia="Times New Roman" w:hAnsi="Calibri" w:cs="Calibri"/>
            <w:kern w:val="28"/>
            <w:sz w:val="24"/>
            <w:szCs w:val="24"/>
            <w14:cntxtAlts/>
          </w:rPr>
          <w:id w:val="-1260915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5A9" w:rsidRPr="005375A9">
            <w:rPr>
              <w:rFonts w:ascii="Segoe UI Symbol" w:eastAsia="Times New Roman" w:hAnsi="Segoe UI Symbol" w:cs="Segoe UI Symbol"/>
              <w:kern w:val="28"/>
              <w:sz w:val="24"/>
              <w:szCs w:val="24"/>
              <w14:cntxtAlts/>
            </w:rPr>
            <w:t>☐</w:t>
          </w:r>
        </w:sdtContent>
      </w:sdt>
      <w:r w:rsidR="005375A9" w:rsidRPr="005375A9">
        <w:rPr>
          <w:rFonts w:ascii="Calibri" w:eastAsia="Times New Roman" w:hAnsi="Calibri" w:cs="Calibri"/>
          <w:kern w:val="28"/>
          <w:sz w:val="24"/>
          <w:szCs w:val="24"/>
          <w14:cntxtAlts/>
        </w:rPr>
        <w:t xml:space="preserve">  Special Events/Fundraisers held to add campaign </w:t>
      </w:r>
      <w:r w:rsidR="00512E73" w:rsidRPr="005375A9">
        <w:rPr>
          <w:rFonts w:ascii="Calibri" w:eastAsia="Times New Roman" w:hAnsi="Calibri" w:cs="Calibri"/>
          <w:kern w:val="28"/>
          <w:sz w:val="24"/>
          <w:szCs w:val="24"/>
          <w14:cntxtAlts/>
        </w:rPr>
        <w:t>donation.</w:t>
      </w:r>
    </w:p>
    <w:p w14:paraId="5210F05A" w14:textId="1A0357C3" w:rsidR="005375A9" w:rsidRPr="005375A9" w:rsidRDefault="00545A4E" w:rsidP="005375A9">
      <w:pPr>
        <w:widowControl w:val="0"/>
        <w:spacing w:after="0" w:line="240" w:lineRule="auto"/>
        <w:rPr>
          <w:rFonts w:ascii="Calibri" w:eastAsia="Times New Roman" w:hAnsi="Calibri" w:cs="Calibri"/>
          <w:kern w:val="28"/>
          <w:sz w:val="24"/>
          <w:szCs w:val="24"/>
          <w14:cntxtAlts/>
        </w:rPr>
      </w:pPr>
      <w:sdt>
        <w:sdtPr>
          <w:rPr>
            <w:rFonts w:ascii="Calibri" w:eastAsia="Times New Roman" w:hAnsi="Calibri" w:cs="Calibri"/>
            <w:kern w:val="28"/>
            <w:sz w:val="24"/>
            <w:szCs w:val="24"/>
            <w14:cntxtAlts/>
          </w:rPr>
          <w:id w:val="-1865054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5A9" w:rsidRPr="005375A9">
            <w:rPr>
              <w:rFonts w:ascii="Segoe UI Symbol" w:eastAsia="Times New Roman" w:hAnsi="Segoe UI Symbol" w:cs="Segoe UI Symbol"/>
              <w:kern w:val="28"/>
              <w:sz w:val="24"/>
              <w:szCs w:val="24"/>
              <w14:cntxtAlts/>
            </w:rPr>
            <w:t>☐</w:t>
          </w:r>
        </w:sdtContent>
      </w:sdt>
      <w:r w:rsidR="005375A9" w:rsidRPr="005375A9">
        <w:rPr>
          <w:rFonts w:ascii="Calibri" w:eastAsia="Times New Roman" w:hAnsi="Calibri" w:cs="Calibri"/>
          <w:kern w:val="28"/>
          <w:sz w:val="24"/>
          <w:szCs w:val="24"/>
          <w14:cntxtAlts/>
        </w:rPr>
        <w:t xml:space="preserve">  Employee incentives for giving (please list):  ______________________________________________</w:t>
      </w:r>
    </w:p>
    <w:sectPr w:rsidR="005375A9" w:rsidRPr="005375A9" w:rsidSect="0072435E">
      <w:headerReference w:type="default" r:id="rId7"/>
      <w:footerReference w:type="default" r:id="rId8"/>
      <w:pgSz w:w="12240" w:h="15840"/>
      <w:pgMar w:top="230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52ACC5" w14:textId="77777777" w:rsidR="00927A33" w:rsidRDefault="00927A33" w:rsidP="006A6D77">
      <w:pPr>
        <w:spacing w:after="0" w:line="240" w:lineRule="auto"/>
      </w:pPr>
      <w:r>
        <w:separator/>
      </w:r>
    </w:p>
  </w:endnote>
  <w:endnote w:type="continuationSeparator" w:id="0">
    <w:p w14:paraId="2232DC7A" w14:textId="77777777" w:rsidR="00927A33" w:rsidRDefault="00927A33" w:rsidP="006A6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0ED11" w14:textId="731847C0" w:rsidR="006A6D77" w:rsidRDefault="006A6D7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8092F9" wp14:editId="05858A70">
              <wp:simplePos x="0" y="0"/>
              <wp:positionH relativeFrom="column">
                <wp:posOffset>-693420</wp:posOffset>
              </wp:positionH>
              <wp:positionV relativeFrom="paragraph">
                <wp:posOffset>-27305</wp:posOffset>
              </wp:positionV>
              <wp:extent cx="7327365" cy="457200"/>
              <wp:effectExtent l="0" t="0" r="6985" b="0"/>
              <wp:wrapNone/>
              <wp:docPr id="24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2736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9B58E2B" w14:textId="77777777" w:rsidR="006A6D77" w:rsidRPr="00EB541C" w:rsidRDefault="006A6D77" w:rsidP="006A6D77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2E74B5" w:themeColor="accent5" w:themeShade="BF"/>
                            </w:rPr>
                          </w:pPr>
                          <w:r w:rsidRPr="00EB541C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2E74B5" w:themeColor="accent5" w:themeShade="BF"/>
                            </w:rPr>
                            <w:t>United Way of the Great River Region • 515 Main Street • PO Box 251 • Keokuk, IA 52632</w:t>
                          </w:r>
                          <w:r w:rsidRPr="00EB541C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2E74B5" w:themeColor="accent5" w:themeShade="BF"/>
                            </w:rPr>
                            <w:br/>
                            <w:t>319-524-4504 • director@unitedwaygrr.org • www.unitedwaygrr.org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8092F9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margin-left:-54.6pt;margin-top:-2.15pt;width:576.95pt;height:3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" filled="f" fillcolor="#5b9bd5" stroked="f" strokecolor="black [0]" strokeweight="2pt">
              <v:textbox inset="2.88pt,2.88pt,2.88pt,2.88pt">
                <w:txbxContent>
                  <w:p w14:paraId="79B58E2B" w14:textId="77777777" w:rsidR="006A6D77" w:rsidRPr="00EB541C" w:rsidRDefault="006A6D77" w:rsidP="006A6D77">
                    <w:pPr>
                      <w:widowControl w:val="0"/>
                      <w:jc w:val="center"/>
                      <w:rPr>
                        <w:rFonts w:ascii="Arial" w:hAnsi="Arial" w:cs="Arial"/>
                        <w:b/>
                        <w:bCs/>
                        <w:i/>
                        <w:iCs/>
                        <w:color w:val="2E74B5" w:themeColor="accent5" w:themeShade="BF"/>
                      </w:rPr>
                    </w:pPr>
                    <w:r w:rsidRPr="00EB541C">
                      <w:rPr>
                        <w:rFonts w:ascii="Arial" w:hAnsi="Arial" w:cs="Arial"/>
                        <w:b/>
                        <w:bCs/>
                        <w:i/>
                        <w:iCs/>
                        <w:color w:val="2E74B5" w:themeColor="accent5" w:themeShade="BF"/>
                      </w:rPr>
                      <w:t>United Way of the Great River Region • 515 Main Street • PO Box 251 • Keokuk, IA 52632</w:t>
                    </w:r>
                    <w:r w:rsidRPr="00EB541C">
                      <w:rPr>
                        <w:rFonts w:ascii="Arial" w:hAnsi="Arial" w:cs="Arial"/>
                        <w:b/>
                        <w:bCs/>
                        <w:i/>
                        <w:iCs/>
                        <w:color w:val="2E74B5" w:themeColor="accent5" w:themeShade="BF"/>
                      </w:rPr>
                      <w:br/>
                      <w:t>319-524-4504 • director@unitedwaygrr.org • www.unitedwaygrr.org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F27EA9" w14:textId="77777777" w:rsidR="00927A33" w:rsidRDefault="00927A33" w:rsidP="006A6D77">
      <w:pPr>
        <w:spacing w:after="0" w:line="240" w:lineRule="auto"/>
      </w:pPr>
      <w:r>
        <w:separator/>
      </w:r>
    </w:p>
  </w:footnote>
  <w:footnote w:type="continuationSeparator" w:id="0">
    <w:p w14:paraId="6138600A" w14:textId="77777777" w:rsidR="00927A33" w:rsidRDefault="00927A33" w:rsidP="006A6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29649" w14:textId="5A83D800" w:rsidR="006A6D77" w:rsidRDefault="00963AD2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7353AA2" wp14:editId="20A717BF">
          <wp:simplePos x="0" y="0"/>
          <wp:positionH relativeFrom="margin">
            <wp:posOffset>256206</wp:posOffset>
          </wp:positionH>
          <wp:positionV relativeFrom="margin">
            <wp:posOffset>-1254659</wp:posOffset>
          </wp:positionV>
          <wp:extent cx="5317490" cy="1067435"/>
          <wp:effectExtent l="0" t="0" r="0" b="0"/>
          <wp:wrapSquare wrapText="bothSides"/>
          <wp:docPr id="1787943418" name="Picture 6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943418" name="Picture 6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7490" cy="1067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D77"/>
    <w:rsid w:val="00003D22"/>
    <w:rsid w:val="000163A8"/>
    <w:rsid w:val="0010285D"/>
    <w:rsid w:val="0012403F"/>
    <w:rsid w:val="00165A3A"/>
    <w:rsid w:val="001A6548"/>
    <w:rsid w:val="001C7A66"/>
    <w:rsid w:val="0020479C"/>
    <w:rsid w:val="004657A4"/>
    <w:rsid w:val="004B44CC"/>
    <w:rsid w:val="004D79C1"/>
    <w:rsid w:val="004F2F01"/>
    <w:rsid w:val="004F4EC7"/>
    <w:rsid w:val="00512E73"/>
    <w:rsid w:val="00533F62"/>
    <w:rsid w:val="005375A9"/>
    <w:rsid w:val="00545A4E"/>
    <w:rsid w:val="005A167B"/>
    <w:rsid w:val="00647527"/>
    <w:rsid w:val="006A6D77"/>
    <w:rsid w:val="006E7A5C"/>
    <w:rsid w:val="007153C6"/>
    <w:rsid w:val="0072435E"/>
    <w:rsid w:val="007A2CA6"/>
    <w:rsid w:val="007B354C"/>
    <w:rsid w:val="007C6696"/>
    <w:rsid w:val="007F0A45"/>
    <w:rsid w:val="008A0B84"/>
    <w:rsid w:val="008A4C2E"/>
    <w:rsid w:val="008B0331"/>
    <w:rsid w:val="008B65D8"/>
    <w:rsid w:val="008D2687"/>
    <w:rsid w:val="00911BAF"/>
    <w:rsid w:val="00927A33"/>
    <w:rsid w:val="00963923"/>
    <w:rsid w:val="00963AD2"/>
    <w:rsid w:val="009A4250"/>
    <w:rsid w:val="009E7C89"/>
    <w:rsid w:val="00A32116"/>
    <w:rsid w:val="00A82ED7"/>
    <w:rsid w:val="00B264AA"/>
    <w:rsid w:val="00B57494"/>
    <w:rsid w:val="00B6438A"/>
    <w:rsid w:val="00B6651A"/>
    <w:rsid w:val="00C308B1"/>
    <w:rsid w:val="00C35663"/>
    <w:rsid w:val="00C52FD7"/>
    <w:rsid w:val="00C753C6"/>
    <w:rsid w:val="00CA23A1"/>
    <w:rsid w:val="00CA406A"/>
    <w:rsid w:val="00D34FBC"/>
    <w:rsid w:val="00D518E1"/>
    <w:rsid w:val="00DA6025"/>
    <w:rsid w:val="00E40668"/>
    <w:rsid w:val="00E5123F"/>
    <w:rsid w:val="00E66840"/>
    <w:rsid w:val="00EB541C"/>
    <w:rsid w:val="00F17075"/>
    <w:rsid w:val="00F8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E76889"/>
  <w15:chartTrackingRefBased/>
  <w15:docId w15:val="{41164019-D7E7-426A-BACC-35AF7C49C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6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D77"/>
  </w:style>
  <w:style w:type="paragraph" w:styleId="Footer">
    <w:name w:val="footer"/>
    <w:basedOn w:val="Normal"/>
    <w:link w:val="FooterChar"/>
    <w:uiPriority w:val="99"/>
    <w:unhideWhenUsed/>
    <w:rsid w:val="006A6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D77"/>
  </w:style>
  <w:style w:type="table" w:customStyle="1" w:styleId="TableGrid1">
    <w:name w:val="Table Grid1"/>
    <w:basedOn w:val="TableNormal"/>
    <w:next w:val="TableGrid"/>
    <w:uiPriority w:val="39"/>
    <w:rsid w:val="00537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37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4D05E-F252-4090-83E0-73A664D4B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Way of the Great River Region</dc:creator>
  <cp:keywords/>
  <dc:description/>
  <cp:lastModifiedBy>Sue Prochazka</cp:lastModifiedBy>
  <cp:revision>9</cp:revision>
  <dcterms:created xsi:type="dcterms:W3CDTF">2024-09-16T14:39:00Z</dcterms:created>
  <dcterms:modified xsi:type="dcterms:W3CDTF">2024-09-16T15:28:00Z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4cfe29ece4fe991c3db5237382f10dfd50957c7b70d210110b19ad0ed301a727</vt:lpwstr>
  </property>
</Properties>
</file>